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6D8" w14:textId="2A24F77D" w:rsidR="006A7968" w:rsidRDefault="00DB7142">
      <w:pPr>
        <w:rPr>
          <w:rFonts w:ascii="Sylfaen" w:hAnsi="Sylfaen" w:cs="Sylfaen"/>
          <w:color w:val="222222"/>
          <w:shd w:val="clear" w:color="auto" w:fill="FFFFFF"/>
        </w:rPr>
      </w:pPr>
      <w:r>
        <w:rPr>
          <w:rFonts w:ascii="Sylfaen" w:hAnsi="Sylfaen" w:cs="Sylfaen"/>
          <w:color w:val="222222"/>
          <w:shd w:val="clear" w:color="auto" w:fill="FFFFFF"/>
        </w:rPr>
        <w:t>ლაბორატორიის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</w:rPr>
        <w:t>მიმღების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</w:rPr>
        <w:t>ინტერიერის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</w:rPr>
        <w:t>დიზაინერულ</w:t>
      </w:r>
      <w:r>
        <w:rPr>
          <w:rFonts w:ascii="Sylfaen" w:hAnsi="Sylfaen" w:cs="Sylfaen"/>
          <w:color w:val="222222"/>
          <w:shd w:val="clear" w:color="auto" w:fill="FFFFFF"/>
        </w:rPr>
        <w:t>ი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Sylfaen" w:hAnsi="Sylfaen" w:cs="Sylfaen"/>
          <w:color w:val="222222"/>
          <w:shd w:val="clear" w:color="auto" w:fill="FFFFFF"/>
        </w:rPr>
        <w:t>მომსახურება</w:t>
      </w:r>
    </w:p>
    <w:p w14:paraId="673732F3" w14:textId="77777777" w:rsidR="00DB7142" w:rsidRPr="006A7968" w:rsidRDefault="00DB7142"/>
    <w:p w14:paraId="6E31A6D6" w14:textId="77777777" w:rsidR="006A7968" w:rsidRPr="006A7968" w:rsidRDefault="006A7968" w:rsidP="006A7968">
      <w:pPr>
        <w:pStyle w:val="ListParagraph"/>
        <w:numPr>
          <w:ilvl w:val="0"/>
          <w:numId w:val="1"/>
        </w:numPr>
      </w:pPr>
      <w:r w:rsidRPr="006A7968">
        <w:t>ზოგადი ინფორმაცია</w:t>
      </w:r>
    </w:p>
    <w:p w14:paraId="2EBCD9F9" w14:textId="3FC12E16" w:rsidR="006A7968" w:rsidRPr="006A7968" w:rsidRDefault="001C252E" w:rsidP="006A7968">
      <w:r>
        <w:t xml:space="preserve">სამედიცინო ლაბორატორია </w:t>
      </w:r>
      <w:r w:rsidR="006A7968" w:rsidRPr="006A7968">
        <w:t xml:space="preserve">აცხადებს კონკურსს </w:t>
      </w:r>
      <w:r w:rsidR="00DB7142" w:rsidRPr="00DB7142">
        <w:t>ლაბორატორიის მიმღების ინტერიერის დიზაინერულ მომსახურებაზე</w:t>
      </w:r>
      <w:r w:rsidR="00DB7142" w:rsidRPr="00DB7142">
        <w:t xml:space="preserve">. </w:t>
      </w:r>
      <w:r w:rsidR="00DB7142">
        <w:t>ლაბორატორიის</w:t>
      </w:r>
      <w:r w:rsidR="006A7968" w:rsidRPr="006A7968">
        <w:t xml:space="preserve"> </w:t>
      </w:r>
      <w:r w:rsidR="00DB7142">
        <w:t>შენობა</w:t>
      </w:r>
      <w:r w:rsidR="006A7968" w:rsidRPr="006A7968">
        <w:t xml:space="preserve"> მდებარეობს ქ. თბილისში, ნოდარ ბოხუას ქუჩა N12/ლუბლიანას ქუჩა N66; (ს/კ 01.13.01.015.101)</w:t>
      </w:r>
    </w:p>
    <w:p w14:paraId="1E02FDBA" w14:textId="7C364034" w:rsidR="006A7968" w:rsidRPr="006A7968" w:rsidRDefault="006A7968" w:rsidP="006A7968">
      <w:r w:rsidRPr="006A7968">
        <w:t xml:space="preserve">საპროექტო ფართობი </w:t>
      </w:r>
      <w:r>
        <w:rPr>
          <w:lang w:val="en-US"/>
        </w:rPr>
        <w:t>2</w:t>
      </w:r>
      <w:r w:rsidRPr="006A7968">
        <w:t>80 კვ.მ.</w:t>
      </w:r>
    </w:p>
    <w:p w14:paraId="73CC91FF" w14:textId="77777777" w:rsidR="006A7968" w:rsidRPr="006A7968" w:rsidRDefault="006A7968" w:rsidP="006A7968">
      <w:r w:rsidRPr="006A7968">
        <w:t>კონკურსში მონაწილოების მსურველებს, გთხოვთ გაეცანით შესასრულებელი სამუშაოს დეტალებს, კონკურსში მონაწილეობის წესებს, ფორმას და წარმოადგინოთ საჭირო დოკუმენტაცია ქვემოთ მოცემული მოთხოვნების გათვალისწინებით.</w:t>
      </w:r>
    </w:p>
    <w:p w14:paraId="70FC2F8A" w14:textId="4C0BFC36" w:rsidR="006A7968" w:rsidRPr="006A7968" w:rsidRDefault="006A7968" w:rsidP="00A119A1">
      <w:pPr>
        <w:pStyle w:val="ListParagraph"/>
        <w:numPr>
          <w:ilvl w:val="0"/>
          <w:numId w:val="1"/>
        </w:numPr>
        <w:rPr>
          <w:noProof/>
        </w:rPr>
      </w:pPr>
      <w:r w:rsidRPr="006A7968">
        <w:rPr>
          <w:noProof/>
        </w:rPr>
        <w:t>წინადადების წარდგენის ფორმა:</w:t>
      </w:r>
    </w:p>
    <w:p w14:paraId="38820056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• კონკურსანტის სრული დასახელება და საკონტაქტო ინფორმაცია</w:t>
      </w:r>
    </w:p>
    <w:p w14:paraId="6E53B31D" w14:textId="7D3C02A1" w:rsidR="006A7968" w:rsidRPr="00DB7142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• კონკურსანტმა უნდა წარმოადგინოს ნამუშევრების პორტფოლიო.</w:t>
      </w:r>
      <w:r w:rsidR="00DB7142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DB7142" w:rsidRPr="00DB7142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კონკურსანტმა უნდა წარმოადგინოს მიმღების ხედვა mood board ის სახით</w:t>
      </w:r>
    </w:p>
    <w:p w14:paraId="1C0B5181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• კონკურსანტის მიერ წარმოდგენილი საკონკურსო წინადადება ასევე უნდა მოიცავდეს შესასრულებელი სამუშაოს სავარაუდო ღირებულებას (ღირებულება უნდა მოიცავდეს საქართველოს კანონმდეობლონით გათვალისწინებულ ყველა გადასახადს). - სავარაუდო ღირებულება დადგენილი უნდა იყოს დანართი #1 შესაბამისად.</w:t>
      </w:r>
    </w:p>
    <w:p w14:paraId="79427FFA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• გამარჯვებულ კონკურსანტთან მოხდება გასაუბრება კონკურისის დასრულებიდან არაუგვიანეს 1 კვირის ვადაში.</w:t>
      </w:r>
    </w:p>
    <w:p w14:paraId="073489EB" w14:textId="02D77D4F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• კონკურსის შემდეგ ეტაპზე გადასულ კონკურსანტებს შორის ჩატარდება ვაჭრობა.</w:t>
      </w:r>
    </w:p>
    <w:p w14:paraId="5557C2BA" w14:textId="67FF6899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hAnsiTheme="minorHAnsi" w:cs="Arial"/>
          <w:color w:val="000000"/>
          <w:sz w:val="21"/>
          <w:szCs w:val="21"/>
          <w:lang w:val="ka-GE"/>
        </w:rPr>
      </w:pPr>
      <w:r w:rsidRPr="006A7968">
        <w:rPr>
          <w:rFonts w:ascii="Arial" w:hAnsi="Arial" w:cs="Arial"/>
          <w:color w:val="000000"/>
          <w:sz w:val="21"/>
          <w:szCs w:val="21"/>
          <w:lang w:val="ka-GE"/>
        </w:rPr>
        <w:br/>
      </w:r>
      <w:r w:rsidRPr="006A7968">
        <w:rPr>
          <w:rFonts w:asciiTheme="minorHAnsi" w:hAnsiTheme="minorHAnsi" w:cs="Arial"/>
          <w:color w:val="000000"/>
          <w:sz w:val="21"/>
          <w:szCs w:val="21"/>
          <w:lang w:val="ka-GE"/>
        </w:rPr>
        <w:t>3. დამატებითი მოთხოვნები</w:t>
      </w:r>
    </w:p>
    <w:p w14:paraId="2BBBA0F9" w14:textId="3B4C6069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• პრეტენდენტს უნდა ჰქონდეს არანაკლებ 2 წლიანი გამოცდილება ინტერიერის დიზაინის მომზადების მიმართულებით.</w:t>
      </w:r>
    </w:p>
    <w:p w14:paraId="581B38E9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• კონკურსში მონაწილეობის უფლება აქვს ნებისმიერ ფიზიკურ და იურიდიულ პირს.</w:t>
      </w:r>
    </w:p>
    <w:p w14:paraId="27633549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კომიტეტი განიხილავს წარმოდგენილ ყველა საკონკურსო წინადადებას და გამარჯვებულად გამოავლენს კომპანიას, ქვემოთ ჩამოთვლილი კრიტერიუმების გათვალისწინებით:</w:t>
      </w:r>
    </w:p>
    <w:p w14:paraId="240007EA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sym w:font="Symbol" w:char="F02D"/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ფასი;</w:t>
      </w:r>
    </w:p>
    <w:p w14:paraId="303C600B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lastRenderedPageBreak/>
        <w:sym w:font="Symbol" w:char="F02D"/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გამოცდილება;</w:t>
      </w:r>
    </w:p>
    <w:p w14:paraId="173D5D24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sym w:font="Symbol" w:char="F02D"/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პორტფოლიო;</w:t>
      </w:r>
    </w:p>
    <w:p w14:paraId="282AEB12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sym w:font="Symbol" w:char="F02D"/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ხარისხი;</w:t>
      </w:r>
    </w:p>
    <w:p w14:paraId="1188E5D6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კონკურსის შინაარსობრივ მხარესთან დაკავშირებით კითხვების შემთხვევაში, გთხოვთ, გამოიყენოთ https://etenders.ge -ზე არსებული კითხვა-პასუხის მოდული; ნებისმიერი კითხვა და ნებისმიერი პასუხი ხელმისაწვდომია, როგორც რეგისტრირებული ასევე არარეგისტრირებული მომხმარებლისთვის, ან დაგვიკავშირდით ელ-ფოსტაზე.</w:t>
      </w:r>
    </w:p>
    <w:p w14:paraId="4BE6037B" w14:textId="79ABA121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sym w:font="Symbol" w:char="F021"/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კონკურსანტმა ზემოთ აღწერილი მოთხოვნები უნდა გამოაგზავნოს საკონტაქტო მეილზე </w:t>
      </w:r>
      <w:r w:rsidR="00DB7142">
        <w:rPr>
          <w:rFonts w:ascii="Roboto" w:hAnsi="Roboto"/>
          <w:color w:val="000000"/>
          <w:sz w:val="20"/>
          <w:szCs w:val="20"/>
          <w:shd w:val="clear" w:color="auto" w:fill="FFFFFF"/>
        </w:rPr>
        <w:t>labllccompany@gmail.com</w:t>
      </w:r>
      <w:r w:rsidRPr="005A36F5">
        <w:rPr>
          <w:rFonts w:asciiTheme="minorHAnsi" w:eastAsiaTheme="minorHAnsi" w:hAnsiTheme="minorHAnsi" w:cstheme="minorBidi"/>
          <w:noProof/>
          <w:color w:val="FF0000"/>
          <w:sz w:val="22"/>
          <w:szCs w:val="22"/>
          <w:lang w:val="ka-GE"/>
        </w:rPr>
        <w:t> </w:t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2022 წლის </w:t>
      </w:r>
      <w:r w:rsidR="00DB7142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8</w:t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</w:t>
      </w:r>
      <w:r w:rsidR="00DB7142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ივლისი</w:t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 xml:space="preserve"> 1</w:t>
      </w:r>
      <w:r w:rsidR="00DB7142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8</w:t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:00 საათამდე.</w:t>
      </w:r>
    </w:p>
    <w:p w14:paraId="52205D20" w14:textId="77777777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საკონტაქტო ინფორმაცია:</w:t>
      </w:r>
    </w:p>
    <w:p w14:paraId="3EA16D7E" w14:textId="78E3A791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360"/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</w:pP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  ელ</w:t>
      </w:r>
      <w:r w:rsidR="007E033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-</w:t>
      </w:r>
      <w:r w:rsidRPr="006A7968">
        <w:rPr>
          <w:rFonts w:asciiTheme="minorHAnsi" w:eastAsiaTheme="minorHAnsi" w:hAnsiTheme="minorHAnsi" w:cstheme="minorBidi"/>
          <w:noProof/>
          <w:sz w:val="22"/>
          <w:szCs w:val="22"/>
          <w:lang w:val="ka-GE"/>
        </w:rPr>
        <w:t>ფოსტა:</w:t>
      </w:r>
      <w:r w:rsidRPr="005A36F5">
        <w:rPr>
          <w:rFonts w:asciiTheme="minorHAnsi" w:eastAsiaTheme="minorHAnsi" w:hAnsiTheme="minorHAnsi" w:cstheme="minorBidi"/>
          <w:noProof/>
          <w:color w:val="FF0000"/>
          <w:sz w:val="22"/>
          <w:szCs w:val="22"/>
          <w:lang w:val="ka-GE"/>
        </w:rPr>
        <w:t xml:space="preserve"> </w:t>
      </w:r>
      <w:r w:rsidR="00DB7142">
        <w:rPr>
          <w:rFonts w:ascii="Roboto" w:hAnsi="Roboto"/>
          <w:color w:val="000000"/>
          <w:sz w:val="20"/>
          <w:szCs w:val="20"/>
          <w:shd w:val="clear" w:color="auto" w:fill="FFFFFF"/>
        </w:rPr>
        <w:t>labllccompany@gmail.com</w:t>
      </w:r>
    </w:p>
    <w:p w14:paraId="1FEF0370" w14:textId="6ADCFFC0" w:rsidR="006A7968" w:rsidRPr="006A7968" w:rsidRDefault="006A7968" w:rsidP="006A7968">
      <w:pPr>
        <w:pStyle w:val="NormalWeb"/>
        <w:shd w:val="clear" w:color="auto" w:fill="FFFFFF"/>
        <w:spacing w:before="0" w:beforeAutospacing="0" w:after="300" w:afterAutospacing="0" w:line="210" w:lineRule="atLeast"/>
        <w:ind w:left="720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14:paraId="059BA5A9" w14:textId="507CC5C7" w:rsidR="006A7968" w:rsidRPr="006A7968" w:rsidRDefault="006A7968" w:rsidP="006A7968"/>
    <w:sectPr w:rsidR="006A7968" w:rsidRPr="006A7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66B4"/>
    <w:multiLevelType w:val="hybridMultilevel"/>
    <w:tmpl w:val="867A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68"/>
    <w:rsid w:val="001C252E"/>
    <w:rsid w:val="0027241E"/>
    <w:rsid w:val="005A36F5"/>
    <w:rsid w:val="006A7968"/>
    <w:rsid w:val="007E0338"/>
    <w:rsid w:val="00926C54"/>
    <w:rsid w:val="00D95DE9"/>
    <w:rsid w:val="00D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B056"/>
  <w15:chartTrackingRefBased/>
  <w15:docId w15:val="{37612FEA-2D25-43A2-BEE7-7C248043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9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ebanoidze</dc:creator>
  <cp:keywords/>
  <dc:description/>
  <cp:lastModifiedBy>admin</cp:lastModifiedBy>
  <cp:revision>5</cp:revision>
  <dcterms:created xsi:type="dcterms:W3CDTF">2022-06-15T06:40:00Z</dcterms:created>
  <dcterms:modified xsi:type="dcterms:W3CDTF">2022-07-05T06:27:00Z</dcterms:modified>
</cp:coreProperties>
</file>